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A70C" w14:textId="77777777" w:rsidR="00EF0C4B" w:rsidRPr="003F66BA" w:rsidRDefault="00EF0C4B" w:rsidP="00FB571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3513D45" w14:textId="77777777" w:rsidR="00FB5716" w:rsidRPr="003F66BA" w:rsidRDefault="00FB5716" w:rsidP="00FB5716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 w:rsidRPr="003F66BA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Список опублікованих праць</w:t>
      </w:r>
    </w:p>
    <w:p w14:paraId="4EA85C9A" w14:textId="77777777" w:rsidR="00FB5716" w:rsidRPr="003F66BA" w:rsidRDefault="00FB5716" w:rsidP="00FB5716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</w:pPr>
      <w:r w:rsidRPr="003F66BA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Кузьміна Дмитра Володимировича</w:t>
      </w:r>
    </w:p>
    <w:p w14:paraId="2BF5664D" w14:textId="77777777" w:rsidR="00FB5716" w:rsidRPr="003F66BA" w:rsidRDefault="00FB5716" w:rsidP="00FB5716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0625019" w14:textId="77777777" w:rsidR="00FB5716" w:rsidRPr="003F66BA" w:rsidRDefault="00FB5716" w:rsidP="00FB5716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66BA">
        <w:rPr>
          <w:rFonts w:ascii="Times New Roman" w:hAnsi="Times New Roman"/>
          <w:b/>
          <w:sz w:val="24"/>
          <w:szCs w:val="24"/>
          <w:lang w:val="uk-UA"/>
        </w:rPr>
        <w:t>Статті у</w:t>
      </w:r>
      <w:r w:rsidRPr="003F66BA">
        <w:rPr>
          <w:rFonts w:ascii="Times New Roman" w:hAnsi="Times New Roman"/>
          <w:b/>
          <w:bCs/>
          <w:sz w:val="24"/>
          <w:szCs w:val="24"/>
          <w:lang w:val="uk-UA"/>
        </w:rPr>
        <w:t xml:space="preserve"> фахових наукових виданнях України</w:t>
      </w:r>
    </w:p>
    <w:p w14:paraId="56A7846E" w14:textId="77777777" w:rsidR="00FB5716" w:rsidRPr="003F66BA" w:rsidRDefault="00FB5716" w:rsidP="002A454D">
      <w:pPr>
        <w:pStyle w:val="aa"/>
        <w:spacing w:after="0" w:line="240" w:lineRule="auto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73905663" w14:textId="77777777" w:rsidR="006D5320" w:rsidRPr="003F7077" w:rsidRDefault="00FB5716" w:rsidP="0023260B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>Кузьмін Д.В., Іващенко М.</w:t>
      </w:r>
      <w:r w:rsidR="006D5320" w:rsidRPr="003F7077">
        <w:rPr>
          <w:rFonts w:ascii="Times New Roman" w:hAnsi="Times New Roman"/>
          <w:color w:val="212121"/>
          <w:sz w:val="24"/>
          <w:szCs w:val="24"/>
          <w:lang w:val="uk-UA"/>
        </w:rPr>
        <w:t>М. Правові засади експлуатації вітро- та фотоелектричних перетворювачів енергії приватними домогосподарствами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. </w:t>
      </w:r>
      <w:r w:rsidR="006D5320" w:rsidRPr="003F7077">
        <w:rPr>
          <w:rFonts w:ascii="Times New Roman" w:hAnsi="Times New Roman"/>
          <w:i/>
          <w:color w:val="212121"/>
          <w:sz w:val="24"/>
          <w:szCs w:val="24"/>
          <w:lang w:val="uk-UA"/>
        </w:rPr>
        <w:t>Вісник Національного технічного університету України «Київський політехнічний інститут»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. </w:t>
      </w:r>
      <w:r w:rsidR="006D5320" w:rsidRPr="003F7077">
        <w:rPr>
          <w:rFonts w:ascii="Times New Roman" w:hAnsi="Times New Roman"/>
          <w:i/>
          <w:color w:val="212121"/>
          <w:sz w:val="24"/>
          <w:szCs w:val="24"/>
          <w:lang w:val="uk-UA"/>
        </w:rPr>
        <w:t>Серія Політологія. Соціологія. Право.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 2017. </w:t>
      </w:r>
      <w:r w:rsidR="006D5320"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№ 1-2 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>(</w:t>
      </w:r>
      <w:r w:rsidR="006D5320" w:rsidRPr="003F7077">
        <w:rPr>
          <w:rFonts w:ascii="Times New Roman" w:hAnsi="Times New Roman"/>
          <w:color w:val="212121"/>
          <w:sz w:val="24"/>
          <w:szCs w:val="24"/>
          <w:lang w:val="uk-UA"/>
        </w:rPr>
        <w:t>Том 33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>)</w:t>
      </w:r>
      <w:r w:rsidR="006D5320" w:rsidRPr="003F7077">
        <w:rPr>
          <w:rFonts w:ascii="Times New Roman" w:hAnsi="Times New Roman"/>
          <w:color w:val="212121"/>
          <w:sz w:val="24"/>
          <w:szCs w:val="24"/>
          <w:lang w:val="uk-UA"/>
        </w:rPr>
        <w:t>.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="006D5320" w:rsidRPr="003F7077">
        <w:rPr>
          <w:rFonts w:ascii="Times New Roman" w:hAnsi="Times New Roman"/>
          <w:color w:val="212121"/>
          <w:sz w:val="24"/>
          <w:szCs w:val="24"/>
          <w:lang w:val="uk-UA"/>
        </w:rPr>
        <w:t>С. 206-211.</w:t>
      </w:r>
    </w:p>
    <w:p w14:paraId="034F07CF" w14:textId="77777777" w:rsidR="00FB5716" w:rsidRPr="003F66BA" w:rsidRDefault="00FB5716" w:rsidP="0023260B">
      <w:pPr>
        <w:pStyle w:val="aa"/>
        <w:spacing w:after="0" w:line="240" w:lineRule="auto"/>
        <w:ind w:left="426" w:hanging="426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09EB3CC9" w14:textId="77777777" w:rsidR="006D5320" w:rsidRPr="003F7077" w:rsidRDefault="00FB5716" w:rsidP="0023260B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>К</w:t>
      </w:r>
      <w:r w:rsidR="006D5320"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узьмін Д. В. Спадкування майна за звичаєвим правом на території Лівобережної України у XIX – на початку XX ст. </w:t>
      </w:r>
      <w:r w:rsidR="006D5320" w:rsidRPr="003F707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Приватне та публічне право</w:t>
      </w:r>
      <w:r w:rsidR="006D5320" w:rsidRPr="003F7077">
        <w:rPr>
          <w:rFonts w:ascii="Times New Roman" w:hAnsi="Times New Roman"/>
          <w:color w:val="212121"/>
          <w:sz w:val="24"/>
          <w:szCs w:val="24"/>
          <w:lang w:val="uk-UA"/>
        </w:rPr>
        <w:t>. 2018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>. № 3. С. 3-</w:t>
      </w:r>
      <w:r w:rsidR="006D5320" w:rsidRPr="003F7077">
        <w:rPr>
          <w:rFonts w:ascii="Times New Roman" w:hAnsi="Times New Roman"/>
          <w:color w:val="212121"/>
          <w:sz w:val="24"/>
          <w:szCs w:val="24"/>
          <w:lang w:val="uk-UA"/>
        </w:rPr>
        <w:t>7.</w:t>
      </w:r>
    </w:p>
    <w:p w14:paraId="2087A16C" w14:textId="77777777" w:rsidR="00FB5716" w:rsidRPr="003F66BA" w:rsidRDefault="00FB5716" w:rsidP="0023260B">
      <w:pPr>
        <w:pStyle w:val="aa"/>
        <w:spacing w:after="0" w:line="240" w:lineRule="auto"/>
        <w:ind w:left="426" w:hanging="426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0E4871C3" w14:textId="77777777" w:rsidR="006D5320" w:rsidRPr="003F7077" w:rsidRDefault="006D5320" w:rsidP="0023260B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Кузьмін Д.В., Іващенко М.М. Правові засади використання відновлюваних джерел енергії приватними домогосподарствами на території України. </w:t>
      </w:r>
      <w:r w:rsidRPr="003F7077">
        <w:rPr>
          <w:rFonts w:ascii="Times New Roman" w:hAnsi="Times New Roman"/>
          <w:i/>
          <w:color w:val="212121"/>
          <w:sz w:val="24"/>
          <w:szCs w:val="24"/>
          <w:lang w:val="uk-UA"/>
        </w:rPr>
        <w:t>Право і суспільство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>. 2019. № 2. частина № 1. С</w:t>
      </w:r>
      <w:r w:rsidR="00FB5716" w:rsidRPr="003F7077">
        <w:rPr>
          <w:rFonts w:ascii="Times New Roman" w:hAnsi="Times New Roman"/>
          <w:color w:val="212121"/>
          <w:sz w:val="24"/>
          <w:szCs w:val="24"/>
          <w:lang w:val="uk-UA"/>
        </w:rPr>
        <w:t>.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 67-77</w:t>
      </w:r>
      <w:r w:rsidR="00FB5716" w:rsidRPr="003F7077">
        <w:rPr>
          <w:rFonts w:ascii="Times New Roman" w:hAnsi="Times New Roman"/>
          <w:color w:val="212121"/>
          <w:sz w:val="24"/>
          <w:szCs w:val="24"/>
          <w:lang w:val="uk-UA"/>
        </w:rPr>
        <w:t>.</w:t>
      </w:r>
    </w:p>
    <w:p w14:paraId="0C40FFA7" w14:textId="77777777" w:rsidR="00FB5716" w:rsidRPr="003F66BA" w:rsidRDefault="00FB5716" w:rsidP="0023260B">
      <w:pPr>
        <w:pStyle w:val="aa"/>
        <w:spacing w:after="0" w:line="240" w:lineRule="auto"/>
        <w:ind w:left="426" w:hanging="426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349C4F2C" w14:textId="77777777" w:rsidR="003F7077" w:rsidRPr="003F7077" w:rsidRDefault="006D5320" w:rsidP="0023260B">
      <w:pPr>
        <w:pStyle w:val="aa"/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Кузьмін Д. В. </w:t>
      </w:r>
      <w:r w:rsidRPr="003F7077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Погляди Лева Йосиповича Петражицького на природу звичаєвого права</w:t>
      </w:r>
      <w:r w:rsidR="00FB5716" w:rsidRPr="003F7077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3F707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F707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Приватне та публічне право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>.  2019. № 3.  С. 7–12.</w:t>
      </w:r>
      <w:r w:rsidRPr="003F7077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</w:p>
    <w:p w14:paraId="6B960E3B" w14:textId="77777777" w:rsidR="003F7077" w:rsidRDefault="003F7077" w:rsidP="0023260B">
      <w:pPr>
        <w:pStyle w:val="aa"/>
        <w:ind w:left="426" w:hanging="426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76ACDB50" w14:textId="77777777" w:rsidR="003F7077" w:rsidRPr="003F7077" w:rsidRDefault="003F7077" w:rsidP="0023260B">
      <w:pPr>
        <w:pStyle w:val="aa"/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>Kuzmin D.V., Ivashchenko M.M., Opanasyuk A.S., Buryk I.P. Numerical simulation of SnS-based solar cells. Journal of Nano- and Electronic Physics. June 2018</w:t>
      </w:r>
      <w:r>
        <w:rPr>
          <w:rFonts w:ascii="Times New Roman" w:hAnsi="Times New Roman"/>
          <w:color w:val="212121"/>
          <w:sz w:val="24"/>
          <w:szCs w:val="24"/>
          <w:lang w:val="uk-UA"/>
        </w:rPr>
        <w:t>.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 Volume 10, Issue 3, pp. 03004-1-03004-6</w:t>
      </w:r>
      <w:r>
        <w:rPr>
          <w:rFonts w:ascii="Times New Roman" w:hAnsi="Times New Roman"/>
          <w:color w:val="212121"/>
          <w:sz w:val="24"/>
          <w:szCs w:val="24"/>
          <w:lang w:val="uk-UA"/>
        </w:rPr>
        <w:t>.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 DOI 10.21272/jnep.10(3).03004</w:t>
      </w:r>
    </w:p>
    <w:p w14:paraId="6066879E" w14:textId="77777777" w:rsidR="003F7077" w:rsidRDefault="003F7077" w:rsidP="0023260B">
      <w:pPr>
        <w:pStyle w:val="aa"/>
        <w:ind w:left="426" w:hanging="426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586DA678" w14:textId="77777777" w:rsidR="003F7077" w:rsidRPr="003F7077" w:rsidRDefault="003F7077" w:rsidP="0023260B">
      <w:pPr>
        <w:pStyle w:val="aa"/>
        <w:widowControl w:val="0"/>
        <w:numPr>
          <w:ilvl w:val="0"/>
          <w:numId w:val="13"/>
        </w:numPr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Кузьмін Д.В., Леміш Н.О. Роль звичаєвого права у спадкуванні майна селянами на території Лівобережної України в XIX ст. </w:t>
      </w:r>
      <w:r w:rsidRPr="003F7077">
        <w:rPr>
          <w:rFonts w:ascii="Times New Roman" w:hAnsi="Times New Roman"/>
          <w:i/>
          <w:color w:val="212121"/>
          <w:sz w:val="24"/>
          <w:szCs w:val="24"/>
          <w:lang w:val="uk-UA"/>
        </w:rPr>
        <w:t>Вісник гуманітарного наукового товариства</w:t>
      </w:r>
      <w:r>
        <w:rPr>
          <w:rFonts w:ascii="Times New Roman" w:hAnsi="Times New Roman"/>
          <w:i/>
          <w:color w:val="212121"/>
          <w:sz w:val="24"/>
          <w:szCs w:val="24"/>
          <w:lang w:val="uk-UA"/>
        </w:rPr>
        <w:t> </w:t>
      </w:r>
      <w:r w:rsidRPr="003F7077">
        <w:rPr>
          <w:rFonts w:ascii="Times New Roman" w:hAnsi="Times New Roman"/>
          <w:color w:val="212121"/>
          <w:sz w:val="24"/>
          <w:szCs w:val="24"/>
          <w:lang w:val="uk-UA"/>
        </w:rPr>
        <w:t xml:space="preserve">: наукові праці. 2002. № 22. С. 79-86. </w:t>
      </w:r>
    </w:p>
    <w:p w14:paraId="01981CEB" w14:textId="77777777" w:rsidR="003F7077" w:rsidRPr="003F7077" w:rsidRDefault="003F7077" w:rsidP="003F7077">
      <w:pPr>
        <w:rPr>
          <w:lang w:val="uk-UA"/>
        </w:rPr>
      </w:pPr>
    </w:p>
    <w:p w14:paraId="439A163F" w14:textId="77777777" w:rsidR="00FB5716" w:rsidRPr="003F66BA" w:rsidRDefault="00FB5716" w:rsidP="002A454D">
      <w:pPr>
        <w:widowControl w:val="0"/>
        <w:tabs>
          <w:tab w:val="left" w:pos="851"/>
          <w:tab w:val="left" w:pos="993"/>
        </w:tabs>
        <w:spacing w:after="0" w:line="276" w:lineRule="auto"/>
        <w:ind w:left="928"/>
        <w:contextualSpacing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3F66BA">
        <w:rPr>
          <w:rFonts w:ascii="Times New Roman" w:hAnsi="Times New Roman"/>
          <w:b/>
          <w:spacing w:val="-2"/>
          <w:sz w:val="24"/>
          <w:szCs w:val="24"/>
          <w:lang w:val="uk-UA"/>
        </w:rPr>
        <w:t>Опубліковані тези доповідей за результатами участі в наукових конференціях</w:t>
      </w:r>
    </w:p>
    <w:p w14:paraId="0954558B" w14:textId="77777777" w:rsidR="006D5320" w:rsidRPr="003F66BA" w:rsidRDefault="006D5320" w:rsidP="002A454D">
      <w:pPr>
        <w:pStyle w:val="a6"/>
        <w:jc w:val="both"/>
        <w:rPr>
          <w:lang w:val="uk-UA"/>
        </w:rPr>
      </w:pPr>
    </w:p>
    <w:p w14:paraId="03626E98" w14:textId="77777777" w:rsidR="003F66BA" w:rsidRPr="003F66BA" w:rsidRDefault="003F66BA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66BA">
        <w:rPr>
          <w:rFonts w:ascii="Times New Roman" w:hAnsi="Times New Roman"/>
          <w:sz w:val="24"/>
          <w:szCs w:val="24"/>
          <w:lang w:val="uk-UA"/>
        </w:rPr>
        <w:t xml:space="preserve">Кузьмін Д.В. Розвиток місцевих цивільно-правових відносин Лівобережної України в другій половині XVIII першій половині XIX ст. </w:t>
      </w:r>
      <w:r w:rsidRPr="003F66BA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X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Конотопські читання</w:t>
      </w:r>
      <w:r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 xml:space="preserve">: матеріали. науково-практичної конференції 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>(м. Конотоп, 2018 р.). Конотоп. 2018. С. 94-98.</w:t>
      </w:r>
    </w:p>
    <w:p w14:paraId="7239806D" w14:textId="77777777" w:rsidR="003F66BA" w:rsidRPr="003F66BA" w:rsidRDefault="003F66BA" w:rsidP="00472A34">
      <w:pPr>
        <w:pStyle w:val="aa"/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2300D32E" w14:textId="77777777" w:rsidR="006D5320" w:rsidRPr="003F66BA" w:rsidRDefault="005A75DF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>Кузьмін Д.</w:t>
      </w:r>
      <w:r w:rsidR="006D5320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В. </w:t>
      </w:r>
      <w:r w:rsidR="006D5320"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Поняття безпеки пасажирських перевезень автомобільним транспортом.</w:t>
      </w:r>
      <w:r w:rsidR="006D5320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="006D5320"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XIII Міжнародна науково-практична конференція «Безпека дорожнього руху»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(м.</w:t>
      </w:r>
      <w:r w:rsidR="006D5320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Кривий Ріг, 2018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р.) Кривий Ріг. 2018</w:t>
      </w:r>
      <w:r w:rsidR="006D5320" w:rsidRPr="003F66BA">
        <w:rPr>
          <w:rFonts w:ascii="Times New Roman" w:hAnsi="Times New Roman"/>
          <w:color w:val="212121"/>
          <w:sz w:val="24"/>
          <w:szCs w:val="24"/>
          <w:lang w:val="uk-UA"/>
        </w:rPr>
        <w:t>. С. 96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>-</w:t>
      </w:r>
      <w:r w:rsidR="006D5320" w:rsidRPr="003F66BA">
        <w:rPr>
          <w:rFonts w:ascii="Times New Roman" w:hAnsi="Times New Roman"/>
          <w:color w:val="212121"/>
          <w:sz w:val="24"/>
          <w:szCs w:val="24"/>
          <w:lang w:val="uk-UA"/>
        </w:rPr>
        <w:t>99.</w:t>
      </w:r>
    </w:p>
    <w:p w14:paraId="71B24FAB" w14:textId="77777777" w:rsidR="005A75DF" w:rsidRPr="003F66BA" w:rsidRDefault="005A75DF" w:rsidP="00472A34">
      <w:pPr>
        <w:pStyle w:val="aa"/>
        <w:spacing w:after="0" w:line="240" w:lineRule="auto"/>
        <w:ind w:left="426" w:hanging="426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60A749A8" w14:textId="77777777" w:rsidR="005A75DF" w:rsidRPr="003F66BA" w:rsidRDefault="006D5320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Кузьмін Д. В.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Погляди Лева Йосиповича Петражицького на природу звичаєвого права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. </w:t>
      </w:r>
      <w:r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X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Конотопські читання</w:t>
      </w:r>
      <w:r w:rsidR="002A454D"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: матеріали</w:t>
      </w:r>
      <w:r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. наук</w:t>
      </w:r>
      <w:r w:rsidR="002A454D"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ово</w:t>
      </w:r>
      <w:r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-практ</w:t>
      </w:r>
      <w:r w:rsidR="002A454D"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ичної</w:t>
      </w:r>
      <w:r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 xml:space="preserve"> конф</w:t>
      </w:r>
      <w:r w:rsidR="002A454D"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 xml:space="preserve">еренції </w:t>
      </w:r>
      <w:r w:rsidR="002A454D" w:rsidRPr="003F66BA">
        <w:rPr>
          <w:rFonts w:ascii="Times New Roman" w:hAnsi="Times New Roman"/>
          <w:color w:val="212121"/>
          <w:sz w:val="24"/>
          <w:szCs w:val="24"/>
          <w:lang w:val="uk-UA"/>
        </w:rPr>
        <w:t>(м. Конотоп, 2019 р.). Конотоп.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2019. </w:t>
      </w:r>
      <w:r w:rsidR="002A454D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С. 189-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>196.</w:t>
      </w:r>
    </w:p>
    <w:p w14:paraId="0CC199A9" w14:textId="77777777" w:rsidR="005A75DF" w:rsidRPr="003F66BA" w:rsidRDefault="005A75DF" w:rsidP="00472A34">
      <w:pPr>
        <w:pStyle w:val="aa"/>
        <w:spacing w:after="0" w:line="240" w:lineRule="auto"/>
        <w:ind w:left="426" w:hanging="426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7A30A3E2" w14:textId="77777777" w:rsidR="002A454D" w:rsidRPr="003F66BA" w:rsidRDefault="006D5320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lastRenderedPageBreak/>
        <w:t xml:space="preserve">Кузьмін Д. В.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Вирізьблені написи на сволоках як джерело з історії звичаєвого права України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. </w:t>
      </w:r>
      <w:r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XII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2A454D"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Конотопські читання</w:t>
      </w:r>
      <w:r w:rsidR="002A454D"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 xml:space="preserve">: матеріали. науково-практичної конференції </w:t>
      </w:r>
      <w:r w:rsidR="002A454D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(м. Конотоп, 2021 р.). Конотоп. 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2021. С. </w:t>
      </w:r>
      <w:r w:rsidR="002A454D"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125-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130</w:t>
      </w:r>
      <w:r w:rsidR="002A454D"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14:paraId="370C1DD9" w14:textId="77777777" w:rsidR="002A454D" w:rsidRPr="003F66BA" w:rsidRDefault="002A454D" w:rsidP="00472A34">
      <w:pPr>
        <w:pStyle w:val="aa"/>
        <w:ind w:left="426" w:hanging="426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66E1D456" w14:textId="77777777" w:rsidR="006D5320" w:rsidRPr="003F66BA" w:rsidRDefault="002A454D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Кузьмін Д.В., </w:t>
      </w:r>
      <w:r w:rsidR="006D5320"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Весперіс С. З., Іващенко М. М.</w:t>
      </w:r>
      <w:r w:rsidR="006D5320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="006D5320"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Окремі аспекти розвитку відновлюваної енергетики в Україні</w:t>
      </w:r>
      <w:r w:rsidR="006D5320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. </w:t>
      </w:r>
      <w:r w:rsidR="006D5320"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ІІІ Міжнародна науково-практична конференція "Нова парадигма економічної освіти у контексті інноваційної моделі розвитку вітчизняної освіти"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(м. Київ, 2021 р.)</w:t>
      </w:r>
      <w:r w:rsidR="006D5320" w:rsidRPr="003F66BA">
        <w:rPr>
          <w:rFonts w:ascii="Times New Roman" w:hAnsi="Times New Roman"/>
          <w:i/>
          <w:color w:val="212121"/>
          <w:sz w:val="24"/>
          <w:szCs w:val="24"/>
          <w:lang w:val="uk-UA"/>
        </w:rPr>
        <w:t>.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 </w:t>
      </w:r>
      <w:r w:rsidR="006D5320" w:rsidRPr="003F66BA">
        <w:rPr>
          <w:rFonts w:ascii="Times New Roman" w:hAnsi="Times New Roman"/>
          <w:color w:val="212121"/>
          <w:sz w:val="24"/>
          <w:szCs w:val="24"/>
          <w:lang w:val="uk-UA"/>
        </w:rPr>
        <w:t>Київ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>.</w:t>
      </w:r>
      <w:r w:rsidR="006D5320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2021. С. </w:t>
      </w:r>
      <w:r w:rsidR="006D5320"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66-70.</w:t>
      </w:r>
    </w:p>
    <w:p w14:paraId="009BE487" w14:textId="77777777" w:rsidR="0083764B" w:rsidRPr="003F66BA" w:rsidRDefault="0083764B" w:rsidP="00472A34">
      <w:pPr>
        <w:pStyle w:val="aa"/>
        <w:spacing w:after="0" w:line="240" w:lineRule="auto"/>
        <w:ind w:left="426" w:hanging="426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779AB720" w14:textId="77777777" w:rsidR="002A454D" w:rsidRPr="003F66BA" w:rsidRDefault="006D5320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Кузьмін Д. В.,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Весперіс С. З., Іващенко М. М.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Деякі аспекти забезпечення безпеки пасажирських перевезень автомобільним</w:t>
      </w:r>
      <w:r w:rsidR="002A454D"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т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ранспортом в аграрному секторі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. 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Міжнародна науково-практична конференція: Автомобільний транспорт в аграрному секторі: Проєктування, дизайн та технологічна експлуатація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="002A454D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(м. 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>Харків, 2021</w:t>
      </w:r>
      <w:r w:rsidR="002A454D"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р.). Харків.</w:t>
      </w:r>
      <w:r w:rsidRPr="003F66BA">
        <w:rPr>
          <w:rFonts w:ascii="Times New Roman" w:hAnsi="Times New Roman"/>
          <w:color w:val="212121"/>
          <w:sz w:val="24"/>
          <w:szCs w:val="24"/>
          <w:lang w:val="uk-UA"/>
        </w:rPr>
        <w:t xml:space="preserve"> С.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29-31.</w:t>
      </w:r>
    </w:p>
    <w:p w14:paraId="05704DA7" w14:textId="77777777" w:rsidR="002A454D" w:rsidRPr="003F66BA" w:rsidRDefault="002A454D" w:rsidP="00472A34">
      <w:pPr>
        <w:pStyle w:val="aa"/>
        <w:ind w:left="426" w:hanging="426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405FA475" w14:textId="77777777" w:rsidR="006D5320" w:rsidRPr="003F66BA" w:rsidRDefault="006D5320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lang w:val="uk-UA"/>
        </w:rPr>
      </w:pP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Кузьмін Д.В.</w:t>
      </w:r>
      <w:r w:rsidR="002A454D"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, Савенков О.В.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Адміністративно-правовий механізм забезпечення безпеки пасажирських перевезень автомобільним транспортом. </w:t>
      </w:r>
      <w:r w:rsidR="002A454D" w:rsidRPr="003F66BA">
        <w:rPr>
          <w:rFonts w:ascii="Times New Roman" w:hAnsi="Times New Roman"/>
          <w:i/>
          <w:color w:val="000000"/>
          <w:sz w:val="24"/>
          <w:szCs w:val="24"/>
          <w:lang w:val="uk-UA"/>
        </w:rPr>
        <w:t>Транспортна та будівельна галузі: тенденції розвитку та стратегічні ініціатив : тези доповідей науково-методичної конференції</w:t>
      </w:r>
      <w:r w:rsidR="002A454D" w:rsidRPr="003F66BA">
        <w:rPr>
          <w:rFonts w:ascii="Times New Roman" w:hAnsi="Times New Roman"/>
          <w:color w:val="000000"/>
          <w:sz w:val="24"/>
          <w:szCs w:val="24"/>
          <w:lang w:val="uk-UA"/>
        </w:rPr>
        <w:t xml:space="preserve"> (м. Конотоп, 04 листопада 2021 р.). Конотоп : Класичний фаховий коледж СумДУ. 2021. С. 100-103.</w:t>
      </w:r>
    </w:p>
    <w:p w14:paraId="3034FD76" w14:textId="77777777" w:rsidR="00C21DDE" w:rsidRPr="003F66BA" w:rsidRDefault="00C21DDE" w:rsidP="00472A34">
      <w:pPr>
        <w:spacing w:after="0" w:line="240" w:lineRule="auto"/>
        <w:ind w:left="426" w:hanging="426"/>
        <w:rPr>
          <w:lang w:val="uk-UA"/>
        </w:rPr>
      </w:pPr>
    </w:p>
    <w:p w14:paraId="7BEC735A" w14:textId="77777777" w:rsidR="003F66BA" w:rsidRPr="003F66BA" w:rsidRDefault="003F66BA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Кузьмін Д.В., Весперіс С.З. Зміни у формуванні поведінки споживача при експлуатації об’єктів відновлюваної енергетики. 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III Міжнародна науково-практична конференція «Сучасні тренди поведінки споживачів товарів і послуг». Присвячується 25-річчю Української Асоціації Маркетингу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(м. Рівне, 25-26 лютого 2022 р.). Рівне. 2022. С. 75-76.</w:t>
      </w:r>
    </w:p>
    <w:p w14:paraId="39123B95" w14:textId="77777777" w:rsidR="003F66BA" w:rsidRPr="003F66BA" w:rsidRDefault="003F66BA" w:rsidP="00472A34">
      <w:pPr>
        <w:pStyle w:val="aa"/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0B848E96" w14:textId="77777777" w:rsidR="003F66BA" w:rsidRPr="003F66BA" w:rsidRDefault="003F66BA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Кузьмін Д.В., Весперіс С.З. Окремі аспекти забезпечення безпеки перевезень автомобільним транспортом товарів лісозаготівлі та деревообробки. 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II Міжнародна науково-практична інтернет-конференція "Сучасні виклики і актуальні проблеми лісівничої освіти, науки та виробництва"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(м. Біла Церква, 15 квітня 2022 р.). Біла Церква : Білоцерківський національний аграрний університет. 2022. С. 110-113.</w:t>
      </w:r>
    </w:p>
    <w:p w14:paraId="775EC098" w14:textId="77777777" w:rsidR="003F66BA" w:rsidRPr="003F66BA" w:rsidRDefault="003F66BA" w:rsidP="00472A34">
      <w:pPr>
        <w:pStyle w:val="aa"/>
        <w:ind w:left="426" w:hanging="426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090F7897" w14:textId="77777777" w:rsidR="003F66BA" w:rsidRDefault="003F66BA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Кузьмін Д.В., Весперіс С.З., Самусь Г.І. Аналіз причин моделювання поведінки кінцевого споживача на ринку альтернативної енергетики. 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Міжнародна науково-практична конференція "Потенціал сталого розвитку в умовах регіональних та глобальних викликів"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(м. Чернівці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(Україна)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- м.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Сучава (Румунія), 11-13 травня 2022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р.). Чернівці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: Чернівецький національний університет імені Юрія Федьковича.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2022.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С. 82-84.</w:t>
      </w:r>
    </w:p>
    <w:p w14:paraId="3191E597" w14:textId="77777777" w:rsidR="003F66BA" w:rsidRPr="003F66BA" w:rsidRDefault="003F66BA" w:rsidP="00472A34">
      <w:pPr>
        <w:pStyle w:val="aa"/>
        <w:ind w:left="426" w:hanging="426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45219631" w14:textId="77777777" w:rsidR="003F66BA" w:rsidRPr="003F66BA" w:rsidRDefault="003F66BA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Кузьмін Д.В., Бондар І.В. Деякі аспекти забезпечення безпеки пасажирських перевезень автомобільним транспортом.</w:t>
      </w:r>
      <w:r w:rsidRPr="003F66BA">
        <w:rPr>
          <w:rFonts w:ascii="Times New Roman" w:hAnsi="Times New Roman"/>
          <w:i/>
          <w:sz w:val="24"/>
          <w:szCs w:val="24"/>
        </w:rPr>
        <w:t xml:space="preserve"> 1 науково-практична інтернет-конференція молодих учених, аспірантів, студентів,</w:t>
      </w:r>
      <w:r w:rsidRPr="003F66BA">
        <w:rPr>
          <w:rFonts w:ascii="Times New Roman" w:hAnsi="Times New Roman"/>
          <w:sz w:val="24"/>
          <w:szCs w:val="24"/>
        </w:rPr>
        <w:t xml:space="preserve"> </w:t>
      </w:r>
      <w:r w:rsidRPr="003F66BA">
        <w:rPr>
          <w:rFonts w:ascii="Times New Roman" w:hAnsi="Times New Roman"/>
          <w:i/>
          <w:sz w:val="24"/>
          <w:szCs w:val="24"/>
        </w:rPr>
        <w:t xml:space="preserve">учнів «Перший крок у науку: Конотопські наукові студії – 2022» : тези доповідей. </w:t>
      </w:r>
      <w:r w:rsidRPr="003F66BA">
        <w:rPr>
          <w:rFonts w:ascii="Times New Roman" w:hAnsi="Times New Roman"/>
          <w:sz w:val="24"/>
          <w:szCs w:val="24"/>
        </w:rPr>
        <w:t>(м. Конотоп, 20 травня 2022 р.). Конотоп, 2022. С.</w:t>
      </w:r>
      <w:r>
        <w:rPr>
          <w:rFonts w:ascii="Times New Roman" w:hAnsi="Times New Roman"/>
          <w:sz w:val="24"/>
          <w:szCs w:val="24"/>
          <w:lang w:val="uk-UA"/>
        </w:rPr>
        <w:t>147</w:t>
      </w:r>
      <w:r w:rsidRPr="003F66BA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  <w:lang w:val="uk-UA"/>
        </w:rPr>
        <w:t>150</w:t>
      </w:r>
      <w:r w:rsidRPr="003F66BA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48BA274" w14:textId="77777777" w:rsidR="003F66BA" w:rsidRPr="003F66BA" w:rsidRDefault="003F66BA" w:rsidP="00472A34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6BE40F02" w14:textId="36B517E2" w:rsidR="003F66BA" w:rsidRDefault="003F66BA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Кузьмін Д.В., Іващенко М.М. Роль альтернативної енергетики у майбутній повоєнній відбудові для власників приватних домогосподарств. 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Матеріали Всеукраїнської науково-практичної конференції «Публічне управління та адміністрування в умовах війни 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lastRenderedPageBreak/>
        <w:t>і в поствоєнний період в Україні»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: </w:t>
      </w:r>
      <w:r w:rsidRPr="003F66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тези доповідей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(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м. Київ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, 2022 р.). Київ :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ДЗВО «Університет менеджменту освіти» НАПН України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. 2022. </w:t>
      </w:r>
      <w:r w:rsidRPr="003F66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С. 116-117.</w:t>
      </w:r>
    </w:p>
    <w:p w14:paraId="388C0416" w14:textId="77777777" w:rsidR="0041055F" w:rsidRPr="0041055F" w:rsidRDefault="0041055F" w:rsidP="00472A34">
      <w:pPr>
        <w:pStyle w:val="aa"/>
        <w:ind w:left="426" w:hanging="426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5C620CA5" w14:textId="03F8E148" w:rsidR="0041055F" w:rsidRPr="0041055F" w:rsidRDefault="0041055F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41055F">
        <w:rPr>
          <w:rFonts w:ascii="Times New Roman" w:hAnsi="Times New Roman"/>
          <w:sz w:val="24"/>
          <w:szCs w:val="24"/>
          <w:lang w:val="uk-UA"/>
        </w:rPr>
        <w:t xml:space="preserve">Кузьмін Д. В., Весперіс С. З. Деякі аспекти загроз поширення інформації для формування інтелектуального капіталу в умовах інформатизації. </w:t>
      </w:r>
      <w:r w:rsidRPr="0041055F">
        <w:rPr>
          <w:rFonts w:ascii="Times New Roman" w:hAnsi="Times New Roman"/>
          <w:i/>
          <w:iCs/>
          <w:sz w:val="24"/>
          <w:szCs w:val="24"/>
        </w:rPr>
        <w:t>«Тенденції та перспективи розвитку менеджменту в умовах глобальних викликів» : матеріали ІІ Міжнародної науково-практичної конференції</w:t>
      </w:r>
      <w:r w:rsidRPr="0041055F">
        <w:rPr>
          <w:rFonts w:ascii="Times New Roman" w:hAnsi="Times New Roman"/>
          <w:sz w:val="24"/>
          <w:szCs w:val="24"/>
        </w:rPr>
        <w:t xml:space="preserve"> (м. Херсон, м. Кропивницький. 31 травня 2022 р.) м. Херсон, Книжкове видавництво ФОП Вишемирський В.С., С. 51- 52.</w:t>
      </w:r>
    </w:p>
    <w:p w14:paraId="2AEF2875" w14:textId="77777777" w:rsidR="0041055F" w:rsidRPr="0041055F" w:rsidRDefault="0041055F" w:rsidP="00472A34">
      <w:pPr>
        <w:pStyle w:val="aa"/>
        <w:ind w:left="426" w:hanging="426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5728473B" w14:textId="77777777" w:rsidR="0041055F" w:rsidRPr="0041055F" w:rsidRDefault="0041055F" w:rsidP="00472A34">
      <w:pPr>
        <w:pStyle w:val="aa"/>
        <w:numPr>
          <w:ilvl w:val="0"/>
          <w:numId w:val="12"/>
        </w:numPr>
        <w:shd w:val="clear" w:color="auto" w:fill="FFFFFF"/>
        <w:ind w:left="426" w:hanging="426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41055F">
        <w:rPr>
          <w:rFonts w:ascii="Times New Roman" w:hAnsi="Times New Roman"/>
          <w:sz w:val="24"/>
          <w:szCs w:val="24"/>
        </w:rPr>
        <w:t xml:space="preserve">Кузьмін Д.В. Деякі аспекти ролі звичаєвого права у роботах Федора Івановича Леонтовича. «Конотопські читання» ; </w:t>
      </w:r>
      <w:r w:rsidRPr="0041055F">
        <w:rPr>
          <w:rFonts w:ascii="Times New Roman" w:hAnsi="Times New Roman"/>
          <w:i/>
          <w:iCs/>
          <w:sz w:val="24"/>
          <w:szCs w:val="24"/>
        </w:rPr>
        <w:t>матеріали</w:t>
      </w:r>
      <w:r w:rsidRPr="0041055F">
        <w:rPr>
          <w:rFonts w:ascii="Times New Roman" w:hAnsi="Times New Roman"/>
          <w:sz w:val="24"/>
          <w:szCs w:val="24"/>
        </w:rPr>
        <w:t xml:space="preserve"> </w:t>
      </w:r>
      <w:r w:rsidRPr="0041055F">
        <w:rPr>
          <w:rFonts w:ascii="Times New Roman" w:hAnsi="Times New Roman"/>
          <w:i/>
          <w:iCs/>
          <w:sz w:val="24"/>
          <w:szCs w:val="24"/>
        </w:rPr>
        <w:t xml:space="preserve">науково-практичної конференції. (м. Конотоп). Ніжин. Випуск </w:t>
      </w:r>
      <w:r w:rsidRPr="0041055F">
        <w:rPr>
          <w:rFonts w:ascii="Times New Roman" w:hAnsi="Times New Roman"/>
          <w:i/>
          <w:iCs/>
          <w:sz w:val="24"/>
          <w:szCs w:val="24"/>
          <w:lang w:val="en-GB"/>
        </w:rPr>
        <w:t>XIII</w:t>
      </w:r>
      <w:r w:rsidRPr="0041055F">
        <w:rPr>
          <w:rFonts w:ascii="Times New Roman" w:hAnsi="Times New Roman"/>
          <w:i/>
          <w:iCs/>
          <w:sz w:val="24"/>
          <w:szCs w:val="24"/>
        </w:rPr>
        <w:t xml:space="preserve">, 2022. </w:t>
      </w:r>
      <w:r w:rsidRPr="0041055F">
        <w:rPr>
          <w:rFonts w:ascii="Times New Roman" w:hAnsi="Times New Roman"/>
          <w:i/>
          <w:iCs/>
          <w:sz w:val="24"/>
          <w:szCs w:val="24"/>
          <w:lang w:val="en-GB"/>
        </w:rPr>
        <w:t>C</w:t>
      </w:r>
      <w:r w:rsidRPr="0041055F">
        <w:rPr>
          <w:rFonts w:ascii="Times New Roman" w:hAnsi="Times New Roman"/>
          <w:i/>
          <w:iCs/>
          <w:sz w:val="24"/>
          <w:szCs w:val="24"/>
        </w:rPr>
        <w:t>. 70-75.</w:t>
      </w:r>
    </w:p>
    <w:p w14:paraId="7DE73BD4" w14:textId="175D12E4" w:rsidR="0041055F" w:rsidRPr="00506F93" w:rsidRDefault="0041055F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41055F">
        <w:rPr>
          <w:rFonts w:ascii="Times New Roman" w:hAnsi="Times New Roman"/>
          <w:sz w:val="24"/>
          <w:szCs w:val="24"/>
        </w:rPr>
        <w:t xml:space="preserve">Кузьмін Д. В., Деякі питання реалізації методу переконання при забезпеченні безпеки експлуатації автомобільного транспорту в аграрному секторі України. </w:t>
      </w:r>
      <w:r w:rsidRPr="0041055F">
        <w:rPr>
          <w:rFonts w:ascii="Times New Roman" w:hAnsi="Times New Roman"/>
          <w:i/>
          <w:iCs/>
          <w:sz w:val="24"/>
          <w:szCs w:val="24"/>
        </w:rPr>
        <w:t>«Автомобільний транспорт в аграрному секторі: проектування, дизайн та технологічна експлуатація» : матеріали Міжнародної науково-практичної конференції</w:t>
      </w:r>
      <w:r w:rsidRPr="0041055F">
        <w:rPr>
          <w:rFonts w:ascii="Times New Roman" w:hAnsi="Times New Roman"/>
          <w:sz w:val="24"/>
          <w:szCs w:val="24"/>
        </w:rPr>
        <w:t xml:space="preserve"> (м. Харків. 1-2 грудня 2022 р.) м. Харків, 2022, С. 147-150.</w:t>
      </w:r>
    </w:p>
    <w:p w14:paraId="68AA7EC8" w14:textId="77777777" w:rsidR="00506F93" w:rsidRPr="0041055F" w:rsidRDefault="00506F93" w:rsidP="00472A34">
      <w:pPr>
        <w:pStyle w:val="aa"/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27AF173D" w14:textId="6FCEA335" w:rsidR="0041055F" w:rsidRPr="00506F93" w:rsidRDefault="0041055F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41055F">
        <w:rPr>
          <w:rFonts w:ascii="Times New Roman" w:hAnsi="Times New Roman"/>
          <w:sz w:val="24"/>
          <w:szCs w:val="24"/>
        </w:rPr>
        <w:t xml:space="preserve">Кузьмін Д. В., Весперіс С. З. Деякі аспекти змін у відношенні кінцевого споживача до відновлюваної енергетики у агропромисловому комплексі України. </w:t>
      </w:r>
      <w:r w:rsidRPr="0041055F">
        <w:rPr>
          <w:rFonts w:ascii="Times New Roman" w:hAnsi="Times New Roman"/>
          <w:i/>
          <w:iCs/>
          <w:sz w:val="24"/>
          <w:szCs w:val="24"/>
        </w:rPr>
        <w:t>«Аграрна енергетика в XXI сторіччі: досягнення і перспективи розвитку» : матеріали Міжнародної науково-практичної конференції</w:t>
      </w:r>
      <w:r w:rsidRPr="0041055F">
        <w:rPr>
          <w:rFonts w:ascii="Times New Roman" w:hAnsi="Times New Roman"/>
          <w:sz w:val="24"/>
          <w:szCs w:val="24"/>
        </w:rPr>
        <w:t xml:space="preserve"> (м. Біла Церква, 14 грудня 2022 р.) м. Біла Церква, 2022, С. 114- 116.</w:t>
      </w:r>
    </w:p>
    <w:p w14:paraId="65581F50" w14:textId="77777777" w:rsidR="00506F93" w:rsidRPr="00506F93" w:rsidRDefault="00506F93" w:rsidP="00472A34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035EFCBA" w14:textId="2A5C74E3" w:rsidR="0041055F" w:rsidRPr="00506F93" w:rsidRDefault="0041055F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41055F">
        <w:rPr>
          <w:rFonts w:ascii="Times New Roman" w:hAnsi="Times New Roman"/>
          <w:sz w:val="24"/>
          <w:szCs w:val="24"/>
          <w:lang w:val="uk-UA"/>
        </w:rPr>
        <w:t xml:space="preserve">Кузьмін Д. В., Весперіс С. З. Деякі аспекти функціонування автомобільного транспорту у забезпеченні продовольчої безпеки України в умовах ведення військових дій. </w:t>
      </w:r>
      <w:r w:rsidRPr="0041055F">
        <w:rPr>
          <w:rFonts w:ascii="Times New Roman" w:hAnsi="Times New Roman"/>
          <w:i/>
          <w:iCs/>
          <w:sz w:val="24"/>
          <w:szCs w:val="24"/>
          <w:lang w:val="uk-UA"/>
        </w:rPr>
        <w:t xml:space="preserve">«Міжгалузеві наукові дослідження: можливості та варіанти впровадження» : збірник наукових праць  </w:t>
      </w:r>
      <w:r w:rsidRPr="0041055F">
        <w:rPr>
          <w:rFonts w:ascii="Times New Roman" w:hAnsi="Times New Roman"/>
          <w:sz w:val="24"/>
          <w:szCs w:val="24"/>
          <w:lang w:val="uk-UA"/>
        </w:rPr>
        <w:t>(м. Ніжин, 8 грудня 2022 р.) м. Ніжин, 2022, С. 28- 31.</w:t>
      </w:r>
    </w:p>
    <w:p w14:paraId="37FCDF8A" w14:textId="77777777" w:rsidR="00506F93" w:rsidRPr="00506F93" w:rsidRDefault="00506F93" w:rsidP="00472A34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07044C21" w14:textId="4886B4C4" w:rsidR="0041055F" w:rsidRPr="0041055F" w:rsidRDefault="0041055F" w:rsidP="00472A34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41055F">
        <w:rPr>
          <w:rFonts w:ascii="Times New Roman" w:hAnsi="Times New Roman"/>
          <w:sz w:val="24"/>
          <w:szCs w:val="24"/>
        </w:rPr>
        <w:t xml:space="preserve">Весперіс С. З., Кузьмін Д. В. </w:t>
      </w:r>
      <w:r w:rsidRPr="004105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Сучасний погляд на принципи формування системи менеджменту якості транспортної організації.</w:t>
      </w:r>
      <w:r w:rsidRPr="0041055F">
        <w:rPr>
          <w:rFonts w:ascii="Times New Roman" w:hAnsi="Times New Roman"/>
          <w:sz w:val="24"/>
          <w:szCs w:val="24"/>
        </w:rPr>
        <w:t xml:space="preserve"> </w:t>
      </w:r>
      <w:r w:rsidRPr="0041055F">
        <w:rPr>
          <w:rFonts w:ascii="Times New Roman" w:hAnsi="Times New Roman"/>
          <w:i/>
          <w:iCs/>
          <w:sz w:val="24"/>
          <w:szCs w:val="24"/>
        </w:rPr>
        <w:t xml:space="preserve">«Нова парадигма економічної освіти у контексті інноваційної моделі розвитку вітчизняної освіти» : </w:t>
      </w:r>
      <w:r w:rsidRPr="004105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матеріали ІV </w:t>
      </w:r>
      <w:r w:rsidRPr="0041055F">
        <w:rPr>
          <w:rFonts w:ascii="Times New Roman" w:hAnsi="Times New Roman"/>
          <w:i/>
          <w:iCs/>
          <w:sz w:val="24"/>
          <w:szCs w:val="24"/>
        </w:rPr>
        <w:t>Міжнародної науково-практичної конференції</w:t>
      </w:r>
      <w:r w:rsidRPr="0041055F">
        <w:rPr>
          <w:rFonts w:ascii="Times New Roman" w:hAnsi="Times New Roman"/>
          <w:sz w:val="24"/>
          <w:szCs w:val="24"/>
        </w:rPr>
        <w:t xml:space="preserve"> (м. Київ, 30 листопада 2022 р.) м. Київ, 2022, С. 32- 37.</w:t>
      </w:r>
    </w:p>
    <w:p w14:paraId="5CFBC20B" w14:textId="77777777" w:rsidR="000B6CB8" w:rsidRPr="000B6CB8" w:rsidRDefault="000B6CB8" w:rsidP="000B6CB8">
      <w:pPr>
        <w:pStyle w:val="aa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345FDF06" w14:textId="5C6861B9" w:rsidR="000B6CB8" w:rsidRDefault="000B6CB8" w:rsidP="000B6CB8">
      <w:pPr>
        <w:pStyle w:val="aa"/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2B79EFD1" w14:textId="0C51B910" w:rsidR="000B6CB8" w:rsidRDefault="000B6CB8" w:rsidP="000B6CB8">
      <w:pPr>
        <w:pStyle w:val="aa"/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uk-UA"/>
        </w:rPr>
        <w:t>Видані підручники, навчальні посібники, монографії</w:t>
      </w:r>
    </w:p>
    <w:p w14:paraId="363564EB" w14:textId="396D5780" w:rsidR="000B6CB8" w:rsidRDefault="000B6CB8" w:rsidP="000B6CB8">
      <w:pPr>
        <w:pStyle w:val="aa"/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uk-UA"/>
        </w:rPr>
      </w:pPr>
    </w:p>
    <w:p w14:paraId="32C291F5" w14:textId="4F5F7E70" w:rsidR="000B6CB8" w:rsidRPr="009C2AAA" w:rsidRDefault="000B6CB8" w:rsidP="00F16A06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0B6CB8">
        <w:rPr>
          <w:rFonts w:ascii="Times New Roman" w:hAnsi="Times New Roman"/>
          <w:sz w:val="24"/>
          <w:szCs w:val="24"/>
          <w:lang w:val="uk-UA"/>
        </w:rPr>
        <w:t xml:space="preserve">Комерціалізація інновацій: захист інтелектуального капіталу, маркетинг та комунікації : монографія / за заг. ред. канд. екон. наук, доц. Л. Ю. Сагер, канд. екон. наук, доц. Л. О. Сигиди/ Кузьмін Д.В. Весперіс С. З. Вплив інформації на зміни у поведінці кінцевого споживача за умов становлення індустрії 4.0 (С. 52-62). </w:t>
      </w:r>
      <w:r w:rsidRPr="000B6CB8">
        <w:rPr>
          <w:rFonts w:ascii="Times New Roman" w:hAnsi="Times New Roman"/>
          <w:sz w:val="24"/>
          <w:szCs w:val="24"/>
        </w:rPr>
        <w:t>Суми: Сумський державний університет, 2022. – 363 с.</w:t>
      </w:r>
    </w:p>
    <w:p w14:paraId="1D825C3E" w14:textId="77777777" w:rsidR="009C2AAA" w:rsidRPr="009C2AAA" w:rsidRDefault="009C2AAA" w:rsidP="00F16A06">
      <w:pPr>
        <w:pStyle w:val="aa"/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6160517F" w14:textId="58D20658" w:rsidR="009C2AAA" w:rsidRPr="009C2AAA" w:rsidRDefault="009C2AAA" w:rsidP="00F16A06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9C2AA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Соціальні, економічні та освітні трансформації в цифрову епоху : монографія / С. В. Лєонов та ін. ; за заг. ред. д-ра екон. наук С. В. Лєонова, к-ки екон. наук О. А. Криклій / </w:t>
      </w:r>
      <w:r w:rsidRPr="009C2AAA">
        <w:rPr>
          <w:rFonts w:ascii="Times New Roman" w:hAnsi="Times New Roman"/>
          <w:sz w:val="24"/>
          <w:szCs w:val="24"/>
          <w:lang w:val="uk-UA"/>
        </w:rPr>
        <w:t xml:space="preserve">Кузьмін Д.В. Весперіс С. З. Роль передання інформації в освітньому процесі в умовах </w:t>
      </w:r>
      <w:r w:rsidRPr="009C2AAA">
        <w:rPr>
          <w:rFonts w:ascii="Times New Roman" w:hAnsi="Times New Roman"/>
          <w:sz w:val="24"/>
          <w:szCs w:val="24"/>
          <w:lang w:val="uk-UA"/>
        </w:rPr>
        <w:lastRenderedPageBreak/>
        <w:t xml:space="preserve">становлення Індустрії 4.0 (С. 67-84). </w:t>
      </w:r>
      <w:r w:rsidRPr="009C2AAA">
        <w:rPr>
          <w:rFonts w:ascii="Times New Roman" w:hAnsi="Times New Roman"/>
          <w:sz w:val="24"/>
          <w:szCs w:val="24"/>
        </w:rPr>
        <w:t>Суми : Сумський державний університет, 2022. – 204 с.</w:t>
      </w:r>
    </w:p>
    <w:sectPr w:rsidR="009C2AAA" w:rsidRPr="009C2AAA">
      <w:pgSz w:w="12240" w:h="15840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2089" w14:textId="77777777" w:rsidR="005A1D51" w:rsidRDefault="005A1D51" w:rsidP="00EF0C4B">
      <w:pPr>
        <w:spacing w:after="0" w:line="240" w:lineRule="auto"/>
      </w:pPr>
      <w:r>
        <w:separator/>
      </w:r>
    </w:p>
  </w:endnote>
  <w:endnote w:type="continuationSeparator" w:id="0">
    <w:p w14:paraId="6E62596E" w14:textId="77777777" w:rsidR="005A1D51" w:rsidRDefault="005A1D51" w:rsidP="00E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116D" w14:textId="77777777" w:rsidR="005A1D51" w:rsidRDefault="005A1D51" w:rsidP="00EF0C4B">
      <w:pPr>
        <w:spacing w:after="0" w:line="240" w:lineRule="auto"/>
      </w:pPr>
      <w:r>
        <w:separator/>
      </w:r>
    </w:p>
  </w:footnote>
  <w:footnote w:type="continuationSeparator" w:id="0">
    <w:p w14:paraId="54832371" w14:textId="77777777" w:rsidR="005A1D51" w:rsidRDefault="005A1D51" w:rsidP="00EF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733"/>
    <w:multiLevelType w:val="hybridMultilevel"/>
    <w:tmpl w:val="C2C46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535"/>
    <w:multiLevelType w:val="multilevel"/>
    <w:tmpl w:val="9CAE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6C6320"/>
    <w:multiLevelType w:val="hybridMultilevel"/>
    <w:tmpl w:val="24449D0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07B56"/>
    <w:multiLevelType w:val="multilevel"/>
    <w:tmpl w:val="B3E2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564BB7"/>
    <w:multiLevelType w:val="hybridMultilevel"/>
    <w:tmpl w:val="EAE02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182"/>
    <w:multiLevelType w:val="multilevel"/>
    <w:tmpl w:val="BE7E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610125C"/>
    <w:multiLevelType w:val="hybridMultilevel"/>
    <w:tmpl w:val="FA16EA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5526E"/>
    <w:multiLevelType w:val="multilevel"/>
    <w:tmpl w:val="33C2FD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241337"/>
    <w:multiLevelType w:val="hybridMultilevel"/>
    <w:tmpl w:val="C1E854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F51FD5"/>
    <w:multiLevelType w:val="hybridMultilevel"/>
    <w:tmpl w:val="BDEA2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3159A"/>
    <w:multiLevelType w:val="hybridMultilevel"/>
    <w:tmpl w:val="C3E83D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D516F"/>
    <w:multiLevelType w:val="multilevel"/>
    <w:tmpl w:val="9E66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69B5E59"/>
    <w:multiLevelType w:val="hybridMultilevel"/>
    <w:tmpl w:val="86A628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3E7A01"/>
    <w:multiLevelType w:val="multilevel"/>
    <w:tmpl w:val="8126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19408289">
    <w:abstractNumId w:val="7"/>
  </w:num>
  <w:num w:numId="2" w16cid:durableId="890118141">
    <w:abstractNumId w:val="13"/>
  </w:num>
  <w:num w:numId="3" w16cid:durableId="1333482794">
    <w:abstractNumId w:val="11"/>
  </w:num>
  <w:num w:numId="4" w16cid:durableId="442656418">
    <w:abstractNumId w:val="1"/>
  </w:num>
  <w:num w:numId="5" w16cid:durableId="152262341">
    <w:abstractNumId w:val="5"/>
  </w:num>
  <w:num w:numId="6" w16cid:durableId="1647930784">
    <w:abstractNumId w:val="3"/>
  </w:num>
  <w:num w:numId="7" w16cid:durableId="537739988">
    <w:abstractNumId w:val="12"/>
  </w:num>
  <w:num w:numId="8" w16cid:durableId="287318633">
    <w:abstractNumId w:val="8"/>
  </w:num>
  <w:num w:numId="9" w16cid:durableId="1742866274">
    <w:abstractNumId w:val="6"/>
  </w:num>
  <w:num w:numId="10" w16cid:durableId="1246496410">
    <w:abstractNumId w:val="10"/>
  </w:num>
  <w:num w:numId="11" w16cid:durableId="1327780776">
    <w:abstractNumId w:val="0"/>
  </w:num>
  <w:num w:numId="12" w16cid:durableId="1175193690">
    <w:abstractNumId w:val="9"/>
  </w:num>
  <w:num w:numId="13" w16cid:durableId="1258559649">
    <w:abstractNumId w:val="4"/>
  </w:num>
  <w:num w:numId="14" w16cid:durableId="250283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029"/>
    <w:rsid w:val="00037EE2"/>
    <w:rsid w:val="000B6CB8"/>
    <w:rsid w:val="000E01EE"/>
    <w:rsid w:val="00162029"/>
    <w:rsid w:val="00226990"/>
    <w:rsid w:val="0023260B"/>
    <w:rsid w:val="00255494"/>
    <w:rsid w:val="002A454D"/>
    <w:rsid w:val="003A7FC7"/>
    <w:rsid w:val="003F66BA"/>
    <w:rsid w:val="003F7077"/>
    <w:rsid w:val="0041055F"/>
    <w:rsid w:val="0043173C"/>
    <w:rsid w:val="00472A34"/>
    <w:rsid w:val="00482E22"/>
    <w:rsid w:val="00506F93"/>
    <w:rsid w:val="005631C9"/>
    <w:rsid w:val="005A1D51"/>
    <w:rsid w:val="005A75DF"/>
    <w:rsid w:val="006C3717"/>
    <w:rsid w:val="006D5320"/>
    <w:rsid w:val="006E20DD"/>
    <w:rsid w:val="006F3B36"/>
    <w:rsid w:val="006F47EC"/>
    <w:rsid w:val="007C4C80"/>
    <w:rsid w:val="007F165E"/>
    <w:rsid w:val="0083764B"/>
    <w:rsid w:val="008D3529"/>
    <w:rsid w:val="009051E2"/>
    <w:rsid w:val="009C2AAA"/>
    <w:rsid w:val="009F4A99"/>
    <w:rsid w:val="00A53264"/>
    <w:rsid w:val="00A6079F"/>
    <w:rsid w:val="00B77AC5"/>
    <w:rsid w:val="00BC08DB"/>
    <w:rsid w:val="00C21DDE"/>
    <w:rsid w:val="00D32A65"/>
    <w:rsid w:val="00D35214"/>
    <w:rsid w:val="00EC280F"/>
    <w:rsid w:val="00EF0C4B"/>
    <w:rsid w:val="00F16A06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7F398"/>
  <w14:defaultImageDpi w14:val="0"/>
  <w15:docId w15:val="{93DBFC55-CE12-4BC2-9BD7-10D60E7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2029"/>
    <w:rPr>
      <w:rFonts w:cs="Times New Roman"/>
      <w:b/>
    </w:rPr>
  </w:style>
  <w:style w:type="character" w:styleId="a5">
    <w:name w:val="Hyperlink"/>
    <w:basedOn w:val="a0"/>
    <w:uiPriority w:val="99"/>
    <w:semiHidden/>
    <w:unhideWhenUsed/>
    <w:rsid w:val="0016202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F0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0C4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F0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0C4B"/>
    <w:rPr>
      <w:rFonts w:cs="Times New Roman"/>
    </w:rPr>
  </w:style>
  <w:style w:type="paragraph" w:styleId="aa">
    <w:name w:val="List Paragraph"/>
    <w:basedOn w:val="a"/>
    <w:uiPriority w:val="34"/>
    <w:qFormat/>
    <w:rsid w:val="00FB5716"/>
    <w:pPr>
      <w:ind w:left="708"/>
    </w:pPr>
  </w:style>
  <w:style w:type="table" w:styleId="ab">
    <w:name w:val="Table Grid"/>
    <w:basedOn w:val="a1"/>
    <w:uiPriority w:val="39"/>
    <w:rsid w:val="003F66BA"/>
    <w:pPr>
      <w:spacing w:after="0" w:line="240" w:lineRule="auto"/>
    </w:pPr>
    <w:rPr>
      <w:rFonts w:eastAsia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Учебная часть</cp:lastModifiedBy>
  <cp:revision>42</cp:revision>
  <cp:lastPrinted>2023-03-10T08:39:00Z</cp:lastPrinted>
  <dcterms:created xsi:type="dcterms:W3CDTF">2023-01-04T11:05:00Z</dcterms:created>
  <dcterms:modified xsi:type="dcterms:W3CDTF">2023-03-10T12:20:00Z</dcterms:modified>
</cp:coreProperties>
</file>